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318F" w:rsidRDefault="00ED318F">
      <w:bookmarkStart w:id="0" w:name="_GoBack"/>
      <w:bookmarkEnd w:id="0"/>
      <w:r w:rsidRPr="00ED318F">
        <w:rPr>
          <w:b/>
        </w:rPr>
        <w:t>PART ONE</w:t>
      </w:r>
      <w:r>
        <w:t xml:space="preserve">.  </w:t>
      </w:r>
      <w:r w:rsidRPr="00ED318F">
        <w:rPr>
          <w:b/>
        </w:rPr>
        <w:t xml:space="preserve">THOMAS PAINE’S </w:t>
      </w:r>
      <w:r w:rsidRPr="00ED318F">
        <w:rPr>
          <w:b/>
          <w:i/>
          <w:u w:val="single"/>
        </w:rPr>
        <w:t>COMMON SENSE</w:t>
      </w:r>
      <w:r>
        <w:t xml:space="preserve">.  Read the entire document, and answer all of the questions below as a group.  Be certain to answer every aspect of the question or questions in the textbox.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35"/>
        <w:gridCol w:w="9715"/>
      </w:tblGrid>
      <w:tr w:rsidR="00ED318F" w:rsidTr="00ED318F">
        <w:tc>
          <w:tcPr>
            <w:tcW w:w="3235" w:type="dxa"/>
          </w:tcPr>
          <w:p w:rsidR="00ED318F" w:rsidRPr="00ED318F" w:rsidRDefault="00A64B4F">
            <w:pPr>
              <w:rPr>
                <w:b/>
              </w:rPr>
            </w:pPr>
            <w:r>
              <w:rPr>
                <w:b/>
              </w:rPr>
              <w:t xml:space="preserve">Question or Writing Prompts: </w:t>
            </w:r>
          </w:p>
        </w:tc>
        <w:tc>
          <w:tcPr>
            <w:tcW w:w="9715" w:type="dxa"/>
          </w:tcPr>
          <w:p w:rsidR="00ED318F" w:rsidRPr="00ED318F" w:rsidRDefault="00ED318F">
            <w:pPr>
              <w:rPr>
                <w:b/>
              </w:rPr>
            </w:pPr>
            <w:r w:rsidRPr="00ED318F">
              <w:rPr>
                <w:b/>
              </w:rPr>
              <w:t xml:space="preserve">Responses of the Group: </w:t>
            </w:r>
          </w:p>
        </w:tc>
      </w:tr>
      <w:tr w:rsidR="00ED318F" w:rsidTr="00ED318F">
        <w:tc>
          <w:tcPr>
            <w:tcW w:w="3235" w:type="dxa"/>
          </w:tcPr>
          <w:p w:rsidR="00ED318F" w:rsidRDefault="00ED318F">
            <w:r>
              <w:t xml:space="preserve">1.  Even after battles of Lexington and Concord, many American colonists refused to support war against England.  How did Thomas Paine make an argument </w:t>
            </w:r>
            <w:r w:rsidRPr="00A64B4F">
              <w:rPr>
                <w:b/>
                <w:i/>
                <w:u w:val="single"/>
              </w:rPr>
              <w:t>in favor of war</w:t>
            </w:r>
            <w:r>
              <w:t>?</w:t>
            </w:r>
          </w:p>
          <w:p w:rsidR="00ED318F" w:rsidRDefault="00ED318F"/>
        </w:tc>
        <w:tc>
          <w:tcPr>
            <w:tcW w:w="9715" w:type="dxa"/>
          </w:tcPr>
          <w:p w:rsidR="00ED318F" w:rsidRDefault="00ED318F"/>
        </w:tc>
      </w:tr>
      <w:tr w:rsidR="00ED318F" w:rsidTr="00ED318F">
        <w:tc>
          <w:tcPr>
            <w:tcW w:w="3235" w:type="dxa"/>
          </w:tcPr>
          <w:p w:rsidR="00ED318F" w:rsidRDefault="00ED318F">
            <w:r>
              <w:t xml:space="preserve">2.  How does Thomas Paine use the analogy of a child breaking away from his or her parents to describe the American Revolution?  What are the </w:t>
            </w:r>
            <w:r w:rsidRPr="00A64B4F">
              <w:rPr>
                <w:b/>
                <w:i/>
                <w:u w:val="single"/>
              </w:rPr>
              <w:t>successes and weaknesses</w:t>
            </w:r>
            <w:r>
              <w:t xml:space="preserve"> of the analogy? </w:t>
            </w:r>
          </w:p>
          <w:p w:rsidR="00ED318F" w:rsidRDefault="00ED318F"/>
        </w:tc>
        <w:tc>
          <w:tcPr>
            <w:tcW w:w="9715" w:type="dxa"/>
          </w:tcPr>
          <w:p w:rsidR="00ED318F" w:rsidRDefault="00ED318F"/>
        </w:tc>
      </w:tr>
      <w:tr w:rsidR="00ED318F" w:rsidTr="00ED318F">
        <w:tc>
          <w:tcPr>
            <w:tcW w:w="3235" w:type="dxa"/>
          </w:tcPr>
          <w:p w:rsidR="00ED318F" w:rsidRDefault="00ED318F">
            <w:r>
              <w:t xml:space="preserve">3.  What examples does Thomas Paine provide to suggest that Americans will be materially </w:t>
            </w:r>
            <w:r w:rsidRPr="00A64B4F">
              <w:rPr>
                <w:b/>
                <w:i/>
                <w:u w:val="single"/>
              </w:rPr>
              <w:t>better off economically</w:t>
            </w:r>
            <w:r>
              <w:t xml:space="preserve"> once they won their independence?  How did England’s mercantilism exploit and hurt Americans? </w:t>
            </w:r>
          </w:p>
          <w:p w:rsidR="00ED318F" w:rsidRDefault="00ED318F"/>
        </w:tc>
        <w:tc>
          <w:tcPr>
            <w:tcW w:w="9715" w:type="dxa"/>
          </w:tcPr>
          <w:p w:rsidR="00ED318F" w:rsidRDefault="00ED318F"/>
        </w:tc>
      </w:tr>
      <w:tr w:rsidR="00ED318F" w:rsidTr="00ED318F">
        <w:tc>
          <w:tcPr>
            <w:tcW w:w="3235" w:type="dxa"/>
          </w:tcPr>
          <w:p w:rsidR="00ED318F" w:rsidRDefault="00ED318F">
            <w:r>
              <w:t xml:space="preserve">4.  What sort of people are in favor of reconciliation with England and </w:t>
            </w:r>
            <w:r w:rsidRPr="00A64B4F">
              <w:rPr>
                <w:b/>
                <w:i/>
                <w:u w:val="single"/>
              </w:rPr>
              <w:t>restoring peace</w:t>
            </w:r>
            <w:r>
              <w:t xml:space="preserve">, even after </w:t>
            </w:r>
            <w:r w:rsidR="00A64B4F">
              <w:t xml:space="preserve">battles had been fought at Lexington and Concord and Bunker Hill? </w:t>
            </w:r>
          </w:p>
          <w:p w:rsidR="00A64B4F" w:rsidRDefault="00A64B4F"/>
        </w:tc>
        <w:tc>
          <w:tcPr>
            <w:tcW w:w="9715" w:type="dxa"/>
          </w:tcPr>
          <w:p w:rsidR="00ED318F" w:rsidRDefault="00ED318F"/>
        </w:tc>
      </w:tr>
      <w:tr w:rsidR="00A64B4F" w:rsidTr="00A64B4F">
        <w:tc>
          <w:tcPr>
            <w:tcW w:w="3235" w:type="dxa"/>
          </w:tcPr>
          <w:p w:rsidR="00A64B4F" w:rsidRDefault="00A64B4F">
            <w:r>
              <w:lastRenderedPageBreak/>
              <w:t xml:space="preserve">5.  How does </w:t>
            </w:r>
            <w:r w:rsidRPr="00A64B4F">
              <w:rPr>
                <w:b/>
                <w:i/>
                <w:u w:val="single"/>
              </w:rPr>
              <w:t xml:space="preserve">geography </w:t>
            </w:r>
            <w:r>
              <w:t xml:space="preserve">influence one’s beliefs regarding the course of the American Revolution, according to Thomas Paine? </w:t>
            </w:r>
          </w:p>
          <w:p w:rsidR="00A64B4F" w:rsidRDefault="00A64B4F"/>
        </w:tc>
        <w:tc>
          <w:tcPr>
            <w:tcW w:w="9715" w:type="dxa"/>
          </w:tcPr>
          <w:p w:rsidR="00A64B4F" w:rsidRDefault="00A64B4F"/>
        </w:tc>
      </w:tr>
      <w:tr w:rsidR="00A64B4F" w:rsidTr="00A64B4F">
        <w:tc>
          <w:tcPr>
            <w:tcW w:w="3235" w:type="dxa"/>
          </w:tcPr>
          <w:p w:rsidR="00A64B4F" w:rsidRDefault="00A64B4F">
            <w:r>
              <w:t xml:space="preserve">6.  What does your group consider the </w:t>
            </w:r>
            <w:r w:rsidRPr="00A64B4F">
              <w:rPr>
                <w:b/>
                <w:i/>
                <w:u w:val="single"/>
              </w:rPr>
              <w:t>most compelling</w:t>
            </w:r>
            <w:r>
              <w:t xml:space="preserve"> argument that Thomas Paine makes?  </w:t>
            </w:r>
          </w:p>
          <w:p w:rsidR="00A64B4F" w:rsidRDefault="00A64B4F"/>
          <w:p w:rsidR="00A64B4F" w:rsidRDefault="00F964B7">
            <w:r>
              <w:t xml:space="preserve">6B. </w:t>
            </w:r>
            <w:r w:rsidR="00A64B4F">
              <w:t xml:space="preserve">What </w:t>
            </w:r>
            <w:r w:rsidR="00A64B4F" w:rsidRPr="00F964B7">
              <w:rPr>
                <w:b/>
                <w:i/>
                <w:u w:val="single"/>
              </w:rPr>
              <w:t>legitimate fears</w:t>
            </w:r>
            <w:r w:rsidR="00A64B4F">
              <w:t xml:space="preserve"> might Americans have still had in 1776, which would have encouraged people to remain Loyal to England? </w:t>
            </w:r>
          </w:p>
          <w:p w:rsidR="00A64B4F" w:rsidRDefault="00A64B4F"/>
        </w:tc>
        <w:tc>
          <w:tcPr>
            <w:tcW w:w="9715" w:type="dxa"/>
          </w:tcPr>
          <w:p w:rsidR="00A64B4F" w:rsidRDefault="00A64B4F"/>
        </w:tc>
      </w:tr>
    </w:tbl>
    <w:p w:rsidR="00ED318F" w:rsidRDefault="00ED318F"/>
    <w:p w:rsidR="00F964B7" w:rsidRDefault="00F964B7">
      <w:r w:rsidRPr="00F964B7">
        <w:rPr>
          <w:b/>
        </w:rPr>
        <w:t>PART TWO.  THE DECLARATION OF INDEPENDENCE</w:t>
      </w:r>
      <w:r>
        <w:t xml:space="preserve">.  Read the document and answer all of the questions regarding Jefferson’s work.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35"/>
        <w:gridCol w:w="9715"/>
      </w:tblGrid>
      <w:tr w:rsidR="00F964B7" w:rsidTr="00F964B7">
        <w:tc>
          <w:tcPr>
            <w:tcW w:w="3235" w:type="dxa"/>
          </w:tcPr>
          <w:p w:rsidR="00F964B7" w:rsidRDefault="00F964B7" w:rsidP="00F964B7">
            <w:r>
              <w:t xml:space="preserve">1.  Explain why Jefferson was encouraged to remove his criticism of slavery from the </w:t>
            </w:r>
            <w:r w:rsidRPr="00F964B7">
              <w:rPr>
                <w:b/>
                <w:i/>
                <w:u w:val="single"/>
              </w:rPr>
              <w:t>Declaration of Independence</w:t>
            </w:r>
            <w:r>
              <w:t xml:space="preserve">.  How might the committee have changed the passage in order to encourage the demise of slavery? </w:t>
            </w:r>
          </w:p>
          <w:p w:rsidR="00F964B7" w:rsidRDefault="00F964B7" w:rsidP="00F964B7"/>
          <w:p w:rsidR="00F964B7" w:rsidRDefault="00F964B7" w:rsidP="00F964B7"/>
          <w:p w:rsidR="00F964B7" w:rsidRDefault="00F964B7" w:rsidP="00F964B7"/>
          <w:p w:rsidR="00F964B7" w:rsidRDefault="00F964B7" w:rsidP="00F964B7"/>
          <w:p w:rsidR="00F964B7" w:rsidRDefault="00F964B7" w:rsidP="00F964B7"/>
          <w:p w:rsidR="00F964B7" w:rsidRDefault="00F964B7" w:rsidP="00F964B7"/>
        </w:tc>
        <w:tc>
          <w:tcPr>
            <w:tcW w:w="9715" w:type="dxa"/>
          </w:tcPr>
          <w:p w:rsidR="00F964B7" w:rsidRDefault="00F964B7"/>
        </w:tc>
      </w:tr>
    </w:tbl>
    <w:p w:rsidR="00F964B7" w:rsidRDefault="00F964B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35"/>
        <w:gridCol w:w="9715"/>
      </w:tblGrid>
      <w:tr w:rsidR="00F964B7" w:rsidTr="00F964B7">
        <w:tc>
          <w:tcPr>
            <w:tcW w:w="3235" w:type="dxa"/>
          </w:tcPr>
          <w:p w:rsidR="00F964B7" w:rsidRDefault="00F964B7">
            <w:r>
              <w:lastRenderedPageBreak/>
              <w:t xml:space="preserve">2.  What are purposes of government, according to the Declaration of Independence? </w:t>
            </w:r>
          </w:p>
          <w:p w:rsidR="00F964B7" w:rsidRDefault="00F964B7">
            <w:r w:rsidRPr="00F964B7">
              <w:rPr>
                <w:b/>
                <w:u w:val="single"/>
              </w:rPr>
              <w:t>NOTE</w:t>
            </w:r>
            <w:r>
              <w:t>: Quote a specific passage from the document in your answer!</w:t>
            </w:r>
          </w:p>
          <w:p w:rsidR="00F964B7" w:rsidRDefault="00F964B7"/>
        </w:tc>
        <w:tc>
          <w:tcPr>
            <w:tcW w:w="9715" w:type="dxa"/>
          </w:tcPr>
          <w:p w:rsidR="00F964B7" w:rsidRDefault="00F964B7"/>
        </w:tc>
      </w:tr>
      <w:tr w:rsidR="00F964B7" w:rsidTr="00F964B7">
        <w:tc>
          <w:tcPr>
            <w:tcW w:w="3235" w:type="dxa"/>
          </w:tcPr>
          <w:p w:rsidR="00F964B7" w:rsidRDefault="00F964B7">
            <w:r>
              <w:t xml:space="preserve">3.  When is it appropriate to overthrow the government and find new methods to govern? </w:t>
            </w:r>
          </w:p>
          <w:p w:rsidR="00F964B7" w:rsidRDefault="00F964B7">
            <w:r w:rsidRPr="00F964B7">
              <w:rPr>
                <w:b/>
                <w:u w:val="single"/>
              </w:rPr>
              <w:t>NOTE</w:t>
            </w:r>
            <w:r>
              <w:t>: Quote a specific passage from the document in your answers!</w:t>
            </w:r>
          </w:p>
          <w:p w:rsidR="00F964B7" w:rsidRDefault="00F964B7"/>
        </w:tc>
        <w:tc>
          <w:tcPr>
            <w:tcW w:w="9715" w:type="dxa"/>
          </w:tcPr>
          <w:p w:rsidR="00F964B7" w:rsidRDefault="00F964B7"/>
        </w:tc>
      </w:tr>
      <w:tr w:rsidR="00F964B7" w:rsidTr="00F964B7">
        <w:tc>
          <w:tcPr>
            <w:tcW w:w="3235" w:type="dxa"/>
          </w:tcPr>
          <w:p w:rsidR="00F964B7" w:rsidRDefault="00F964B7">
            <w:r>
              <w:t xml:space="preserve">4.  Why do you think the Declaration of Independence is directed at the </w:t>
            </w:r>
            <w:r w:rsidRPr="00857385">
              <w:rPr>
                <w:b/>
                <w:i/>
                <w:u w:val="single"/>
              </w:rPr>
              <w:t>King</w:t>
            </w:r>
            <w:r>
              <w:t xml:space="preserve">, rather than the Parliament?  </w:t>
            </w:r>
          </w:p>
          <w:p w:rsidR="00F964B7" w:rsidRDefault="00F964B7"/>
        </w:tc>
        <w:tc>
          <w:tcPr>
            <w:tcW w:w="9715" w:type="dxa"/>
          </w:tcPr>
          <w:p w:rsidR="00F964B7" w:rsidRDefault="00F964B7"/>
        </w:tc>
      </w:tr>
      <w:tr w:rsidR="00F964B7" w:rsidTr="00F964B7">
        <w:tc>
          <w:tcPr>
            <w:tcW w:w="3235" w:type="dxa"/>
          </w:tcPr>
          <w:p w:rsidR="00F964B7" w:rsidRDefault="00F964B7">
            <w:r>
              <w:t xml:space="preserve">5.  Read the entire list of grievances.  Then, select the </w:t>
            </w:r>
            <w:r w:rsidRPr="00857385">
              <w:rPr>
                <w:b/>
                <w:i/>
                <w:u w:val="single"/>
              </w:rPr>
              <w:t xml:space="preserve">seven (7) most important </w:t>
            </w:r>
            <w:r w:rsidR="00456EFD" w:rsidRPr="00857385">
              <w:rPr>
                <w:b/>
                <w:i/>
                <w:u w:val="single"/>
              </w:rPr>
              <w:t>grievances</w:t>
            </w:r>
            <w:r w:rsidR="00456EFD">
              <w:t xml:space="preserve"> – according to the members of your group.</w:t>
            </w:r>
          </w:p>
          <w:p w:rsidR="00456EFD" w:rsidRDefault="00456EFD"/>
          <w:p w:rsidR="00456EFD" w:rsidRDefault="00456EFD"/>
          <w:p w:rsidR="00456EFD" w:rsidRDefault="00456EFD"/>
          <w:p w:rsidR="00456EFD" w:rsidRDefault="00456EFD"/>
          <w:p w:rsidR="00456EFD" w:rsidRDefault="00456EFD"/>
          <w:p w:rsidR="00456EFD" w:rsidRDefault="00456EFD"/>
          <w:p w:rsidR="00456EFD" w:rsidRDefault="00456EFD"/>
          <w:p w:rsidR="00456EFD" w:rsidRDefault="00456EFD"/>
          <w:p w:rsidR="00456EFD" w:rsidRDefault="00456EFD"/>
          <w:p w:rsidR="00456EFD" w:rsidRDefault="00456EFD"/>
        </w:tc>
        <w:tc>
          <w:tcPr>
            <w:tcW w:w="9715" w:type="dxa"/>
          </w:tcPr>
          <w:p w:rsidR="00F964B7" w:rsidRDefault="00F964B7"/>
        </w:tc>
      </w:tr>
    </w:tbl>
    <w:p w:rsidR="00F964B7" w:rsidRDefault="00456EFD">
      <w:r w:rsidRPr="00456EFD">
        <w:rPr>
          <w:b/>
        </w:rPr>
        <w:lastRenderedPageBreak/>
        <w:t>PART THREE</w:t>
      </w:r>
      <w:r>
        <w:t xml:space="preserve">.  </w:t>
      </w:r>
      <w:r w:rsidRPr="00456EFD">
        <w:rPr>
          <w:b/>
        </w:rPr>
        <w:t>THE BILL OF RIGHTS &amp; THE ORIGINS OF AMERICAN INDIVIDUAL RIGHTS</w:t>
      </w:r>
      <w:r>
        <w:t xml:space="preserve">.  Complete the graphic below regarding the Bill of Rights.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35"/>
        <w:gridCol w:w="5398"/>
        <w:gridCol w:w="4317"/>
      </w:tblGrid>
      <w:tr w:rsidR="00456EFD" w:rsidTr="00456EFD">
        <w:tc>
          <w:tcPr>
            <w:tcW w:w="3235" w:type="dxa"/>
          </w:tcPr>
          <w:p w:rsidR="00456EFD" w:rsidRPr="00456EFD" w:rsidRDefault="00456EFD">
            <w:pPr>
              <w:rPr>
                <w:b/>
              </w:rPr>
            </w:pPr>
            <w:r w:rsidRPr="00456EFD">
              <w:rPr>
                <w:b/>
              </w:rPr>
              <w:t xml:space="preserve">Amendment to the Constitution and the issue(s) raised by it: </w:t>
            </w:r>
          </w:p>
        </w:tc>
        <w:tc>
          <w:tcPr>
            <w:tcW w:w="5398" w:type="dxa"/>
          </w:tcPr>
          <w:p w:rsidR="00456EFD" w:rsidRPr="00456EFD" w:rsidRDefault="00456EFD">
            <w:pPr>
              <w:rPr>
                <w:b/>
              </w:rPr>
            </w:pPr>
            <w:r w:rsidRPr="00456EFD">
              <w:rPr>
                <w:b/>
              </w:rPr>
              <w:t xml:space="preserve">Where is this issue raised by Thomas Paine in his pamphlet, </w:t>
            </w:r>
            <w:r w:rsidRPr="00456EFD">
              <w:rPr>
                <w:b/>
                <w:i/>
                <w:u w:val="single"/>
              </w:rPr>
              <w:t>Common Sense</w:t>
            </w:r>
            <w:r w:rsidRPr="00456EFD">
              <w:rPr>
                <w:b/>
              </w:rPr>
              <w:t xml:space="preserve">? </w:t>
            </w:r>
          </w:p>
        </w:tc>
        <w:tc>
          <w:tcPr>
            <w:tcW w:w="4317" w:type="dxa"/>
          </w:tcPr>
          <w:p w:rsidR="00456EFD" w:rsidRPr="00456EFD" w:rsidRDefault="00456EFD">
            <w:pPr>
              <w:rPr>
                <w:b/>
              </w:rPr>
            </w:pPr>
            <w:r w:rsidRPr="00456EFD">
              <w:rPr>
                <w:b/>
              </w:rPr>
              <w:t xml:space="preserve">How did Thomas Jefferson raise this concern in the </w:t>
            </w:r>
            <w:r w:rsidRPr="00456EFD">
              <w:rPr>
                <w:b/>
                <w:i/>
                <w:u w:val="single"/>
              </w:rPr>
              <w:t>Declaration of Independence</w:t>
            </w:r>
            <w:r w:rsidRPr="00456EFD">
              <w:rPr>
                <w:b/>
              </w:rPr>
              <w:t xml:space="preserve">? </w:t>
            </w:r>
          </w:p>
        </w:tc>
      </w:tr>
      <w:tr w:rsidR="00456EFD" w:rsidTr="00456EFD">
        <w:tc>
          <w:tcPr>
            <w:tcW w:w="3235" w:type="dxa"/>
          </w:tcPr>
          <w:p w:rsidR="00456EFD" w:rsidRDefault="00456EFD">
            <w:r>
              <w:t xml:space="preserve">1. </w:t>
            </w:r>
          </w:p>
          <w:p w:rsidR="00456EFD" w:rsidRDefault="00456EFD"/>
          <w:p w:rsidR="00456EFD" w:rsidRDefault="00456EFD"/>
          <w:p w:rsidR="00456EFD" w:rsidRDefault="00456EFD"/>
          <w:p w:rsidR="00456EFD" w:rsidRDefault="00456EFD"/>
          <w:p w:rsidR="00456EFD" w:rsidRDefault="00456EFD"/>
          <w:p w:rsidR="00456EFD" w:rsidRDefault="00456EFD"/>
          <w:p w:rsidR="00456EFD" w:rsidRDefault="00456EFD"/>
          <w:p w:rsidR="00456EFD" w:rsidRDefault="00456EFD"/>
          <w:p w:rsidR="00456EFD" w:rsidRDefault="00456EFD"/>
        </w:tc>
        <w:tc>
          <w:tcPr>
            <w:tcW w:w="5398" w:type="dxa"/>
          </w:tcPr>
          <w:p w:rsidR="00456EFD" w:rsidRDefault="00456EFD"/>
        </w:tc>
        <w:tc>
          <w:tcPr>
            <w:tcW w:w="4317" w:type="dxa"/>
          </w:tcPr>
          <w:p w:rsidR="00456EFD" w:rsidRDefault="00456EFD"/>
        </w:tc>
      </w:tr>
      <w:tr w:rsidR="00456EFD" w:rsidTr="00456EFD">
        <w:tc>
          <w:tcPr>
            <w:tcW w:w="3235" w:type="dxa"/>
          </w:tcPr>
          <w:p w:rsidR="00456EFD" w:rsidRDefault="00456EFD">
            <w:r>
              <w:t xml:space="preserve">2. </w:t>
            </w:r>
          </w:p>
          <w:p w:rsidR="00456EFD" w:rsidRDefault="00456EFD"/>
          <w:p w:rsidR="00456EFD" w:rsidRDefault="00456EFD"/>
          <w:p w:rsidR="00456EFD" w:rsidRDefault="00456EFD"/>
          <w:p w:rsidR="00456EFD" w:rsidRDefault="00456EFD"/>
          <w:p w:rsidR="00456EFD" w:rsidRDefault="00456EFD"/>
          <w:p w:rsidR="00456EFD" w:rsidRDefault="00456EFD"/>
          <w:p w:rsidR="00456EFD" w:rsidRDefault="00456EFD"/>
          <w:p w:rsidR="00456EFD" w:rsidRDefault="00456EFD"/>
          <w:p w:rsidR="00456EFD" w:rsidRDefault="00456EFD"/>
        </w:tc>
        <w:tc>
          <w:tcPr>
            <w:tcW w:w="5398" w:type="dxa"/>
          </w:tcPr>
          <w:p w:rsidR="00456EFD" w:rsidRDefault="00456EFD"/>
        </w:tc>
        <w:tc>
          <w:tcPr>
            <w:tcW w:w="4317" w:type="dxa"/>
          </w:tcPr>
          <w:p w:rsidR="00456EFD" w:rsidRDefault="00456EFD"/>
        </w:tc>
      </w:tr>
      <w:tr w:rsidR="00456EFD" w:rsidTr="00456EFD">
        <w:tc>
          <w:tcPr>
            <w:tcW w:w="3235" w:type="dxa"/>
          </w:tcPr>
          <w:p w:rsidR="00456EFD" w:rsidRDefault="00456EFD">
            <w:r>
              <w:t xml:space="preserve">3. </w:t>
            </w:r>
          </w:p>
          <w:p w:rsidR="00456EFD" w:rsidRDefault="00456EFD"/>
          <w:p w:rsidR="00456EFD" w:rsidRDefault="00456EFD"/>
          <w:p w:rsidR="00456EFD" w:rsidRDefault="00456EFD"/>
          <w:p w:rsidR="00456EFD" w:rsidRDefault="00456EFD"/>
          <w:p w:rsidR="00456EFD" w:rsidRDefault="00456EFD"/>
          <w:p w:rsidR="00456EFD" w:rsidRDefault="00456EFD"/>
          <w:p w:rsidR="00456EFD" w:rsidRDefault="00456EFD"/>
          <w:p w:rsidR="00456EFD" w:rsidRDefault="00456EFD"/>
          <w:p w:rsidR="00456EFD" w:rsidRDefault="00456EFD"/>
        </w:tc>
        <w:tc>
          <w:tcPr>
            <w:tcW w:w="5398" w:type="dxa"/>
          </w:tcPr>
          <w:p w:rsidR="00456EFD" w:rsidRDefault="00456EFD"/>
        </w:tc>
        <w:tc>
          <w:tcPr>
            <w:tcW w:w="4317" w:type="dxa"/>
          </w:tcPr>
          <w:p w:rsidR="00456EFD" w:rsidRDefault="00456EFD"/>
        </w:tc>
      </w:tr>
    </w:tbl>
    <w:p w:rsidR="00456EFD" w:rsidRPr="00ED318F" w:rsidRDefault="00456EFD"/>
    <w:sectPr w:rsidR="00456EFD" w:rsidRPr="00ED318F" w:rsidSect="00ED318F">
      <w:head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69D0" w:rsidRDefault="008969D0" w:rsidP="00ED318F">
      <w:pPr>
        <w:spacing w:after="0" w:line="240" w:lineRule="auto"/>
      </w:pPr>
      <w:r>
        <w:separator/>
      </w:r>
    </w:p>
  </w:endnote>
  <w:endnote w:type="continuationSeparator" w:id="0">
    <w:p w:rsidR="008969D0" w:rsidRDefault="008969D0" w:rsidP="00ED3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69D0" w:rsidRDefault="008969D0" w:rsidP="00ED318F">
      <w:pPr>
        <w:spacing w:after="0" w:line="240" w:lineRule="auto"/>
      </w:pPr>
      <w:r>
        <w:separator/>
      </w:r>
    </w:p>
  </w:footnote>
  <w:footnote w:type="continuationSeparator" w:id="0">
    <w:p w:rsidR="008969D0" w:rsidRDefault="008969D0" w:rsidP="00ED3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318F" w:rsidRDefault="00ED318F">
    <w:pPr>
      <w:pStyle w:val="Header"/>
    </w:pPr>
    <w:r>
      <w:t xml:space="preserve">NAMES OF ALL GROUP MEMBERS: _________________________________________________________________________________________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18F"/>
    <w:rsid w:val="00456EFD"/>
    <w:rsid w:val="005A5DCD"/>
    <w:rsid w:val="005E770F"/>
    <w:rsid w:val="00857385"/>
    <w:rsid w:val="008969D0"/>
    <w:rsid w:val="00A64B4F"/>
    <w:rsid w:val="00ED318F"/>
    <w:rsid w:val="00F96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81CE54-13F0-48A7-BD51-4474808E4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D31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318F"/>
  </w:style>
  <w:style w:type="paragraph" w:styleId="Footer">
    <w:name w:val="footer"/>
    <w:basedOn w:val="Normal"/>
    <w:link w:val="FooterChar"/>
    <w:uiPriority w:val="99"/>
    <w:unhideWhenUsed/>
    <w:rsid w:val="00ED31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318F"/>
  </w:style>
  <w:style w:type="table" w:styleId="TableGrid">
    <w:name w:val="Table Grid"/>
    <w:basedOn w:val="TableNormal"/>
    <w:uiPriority w:val="39"/>
    <w:rsid w:val="00ED31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573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3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397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2658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Henry</dc:creator>
  <cp:keywords/>
  <dc:description/>
  <cp:lastModifiedBy>Adam Henry</cp:lastModifiedBy>
  <cp:revision>2</cp:revision>
  <cp:lastPrinted>2015-10-20T19:45:00Z</cp:lastPrinted>
  <dcterms:created xsi:type="dcterms:W3CDTF">2015-10-23T16:54:00Z</dcterms:created>
  <dcterms:modified xsi:type="dcterms:W3CDTF">2015-10-23T16:54:00Z</dcterms:modified>
</cp:coreProperties>
</file>